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CDF4" w14:textId="77777777" w:rsidR="002412AF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6451CBB6" w14:textId="24BF92BD" w:rsidR="00AE432C" w:rsidRDefault="00CB7BE5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SNAP </w:t>
      </w:r>
      <w:r w:rsidR="00574979">
        <w:rPr>
          <w:rFonts w:ascii="Arial" w:eastAsia="Times New Roman" w:hAnsi="Arial" w:cs="Arial"/>
          <w:b/>
          <w:bCs/>
          <w:sz w:val="36"/>
          <w:szCs w:val="36"/>
        </w:rPr>
        <w:t>–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EC2076">
        <w:rPr>
          <w:rFonts w:ascii="Arial" w:eastAsia="Times New Roman" w:hAnsi="Arial" w:cs="Arial"/>
          <w:b/>
          <w:bCs/>
          <w:sz w:val="36"/>
          <w:szCs w:val="36"/>
        </w:rPr>
        <w:t>All</w:t>
      </w:r>
    </w:p>
    <w:p w14:paraId="53E553FB" w14:textId="518DF230" w:rsidR="005F5726" w:rsidRDefault="00C8597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PFS</w:t>
      </w:r>
      <w:r w:rsidR="00AE432C">
        <w:rPr>
          <w:rFonts w:ascii="Arial" w:eastAsia="Times New Roman" w:hAnsi="Arial" w:cs="Arial"/>
          <w:b/>
          <w:bCs/>
          <w:sz w:val="36"/>
          <w:szCs w:val="36"/>
        </w:rPr>
        <w:t>-</w:t>
      </w:r>
      <w:r w:rsidR="00EC2076">
        <w:rPr>
          <w:rFonts w:ascii="Arial" w:eastAsia="Times New Roman" w:hAnsi="Arial" w:cs="Arial"/>
          <w:b/>
          <w:bCs/>
          <w:sz w:val="36"/>
          <w:szCs w:val="36"/>
        </w:rPr>
        <w:t>21455-552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75897955" w:rsidR="007358AF" w:rsidRPr="003A1705" w:rsidRDefault="007358AF" w:rsidP="009F6795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F49D4">
        <w:rPr>
          <w:rFonts w:ascii="Arial" w:eastAsia="Times New Roman" w:hAnsi="Arial" w:cs="Arial"/>
          <w:b/>
          <w:bCs/>
          <w:sz w:val="24"/>
          <w:szCs w:val="24"/>
        </w:rPr>
        <w:t>July 13, 2023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476A6A">
        <w:rPr>
          <w:rFonts w:ascii="Arial" w:eastAsia="Times New Roman" w:hAnsi="Arial" w:cs="Arial"/>
          <w:b/>
          <w:bCs/>
          <w:sz w:val="24"/>
          <w:szCs w:val="24"/>
        </w:rPr>
        <w:t>CAOs</w:t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0C151AD8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51C2F">
        <w:rPr>
          <w:rFonts w:ascii="Arial" w:eastAsia="Times New Roman" w:hAnsi="Arial" w:cs="Arial"/>
          <w:b/>
          <w:bCs/>
          <w:sz w:val="24"/>
          <w:szCs w:val="24"/>
        </w:rPr>
        <w:t>Supplemental Nutrition Assistance Program (</w:t>
      </w:r>
      <w:r w:rsidR="00476A6A">
        <w:rPr>
          <w:rFonts w:ascii="Arial" w:eastAsia="Times New Roman" w:hAnsi="Arial" w:cs="Arial"/>
          <w:b/>
          <w:bCs/>
          <w:sz w:val="24"/>
          <w:szCs w:val="24"/>
        </w:rPr>
        <w:t>SNAP</w:t>
      </w:r>
      <w:r w:rsidR="00351C2F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476A6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C690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2F49D4">
        <w:rPr>
          <w:rFonts w:ascii="Arial" w:eastAsia="Times New Roman" w:hAnsi="Arial" w:cs="Arial"/>
          <w:b/>
          <w:bCs/>
          <w:sz w:val="24"/>
          <w:szCs w:val="24"/>
        </w:rPr>
        <w:t>elf</w:t>
      </w:r>
      <w:r w:rsidR="004E032E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4C690A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2F49D4">
        <w:rPr>
          <w:rFonts w:ascii="Arial" w:eastAsia="Times New Roman" w:hAnsi="Arial" w:cs="Arial"/>
          <w:b/>
          <w:bCs/>
          <w:sz w:val="24"/>
          <w:szCs w:val="24"/>
        </w:rPr>
        <w:t xml:space="preserve">mployment </w:t>
      </w:r>
      <w:r w:rsidR="004C690A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2F49D4">
        <w:rPr>
          <w:rFonts w:ascii="Arial" w:eastAsia="Times New Roman" w:hAnsi="Arial" w:cs="Arial"/>
          <w:b/>
          <w:bCs/>
          <w:sz w:val="24"/>
          <w:szCs w:val="24"/>
        </w:rPr>
        <w:t>ncome</w:t>
      </w: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7B7F7CC2" w:rsidR="007358AF" w:rsidRPr="00E20EC8" w:rsidRDefault="007358AF" w:rsidP="00E20EC8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E20EC8">
        <w:rPr>
          <w:rFonts w:ascii="Arial" w:hAnsi="Arial" w:cs="Arial"/>
          <w:b/>
          <w:bCs/>
          <w:sz w:val="24"/>
          <w:szCs w:val="24"/>
        </w:rPr>
        <w:t>:</w:t>
      </w:r>
      <w:r w:rsidR="00E20EC8">
        <w:rPr>
          <w:rFonts w:ascii="Arial" w:hAnsi="Arial" w:cs="Arial"/>
          <w:b/>
          <w:bCs/>
          <w:sz w:val="24"/>
          <w:szCs w:val="24"/>
        </w:rPr>
        <w:tab/>
      </w:r>
      <w:r w:rsidR="002F49D4">
        <w:rPr>
          <w:rFonts w:ascii="Arial" w:hAnsi="Arial" w:cs="Arial"/>
          <w:b/>
          <w:bCs/>
          <w:sz w:val="24"/>
          <w:szCs w:val="24"/>
        </w:rPr>
        <w:t>Are ride shares, for example Lyft and Uber, considered as self</w:t>
      </w:r>
      <w:r w:rsidR="004E032E">
        <w:rPr>
          <w:rFonts w:ascii="Arial" w:hAnsi="Arial" w:cs="Arial"/>
          <w:b/>
          <w:bCs/>
          <w:sz w:val="24"/>
          <w:szCs w:val="24"/>
        </w:rPr>
        <w:t>-</w:t>
      </w:r>
      <w:r w:rsidR="002F49D4">
        <w:rPr>
          <w:rFonts w:ascii="Arial" w:hAnsi="Arial" w:cs="Arial"/>
          <w:b/>
          <w:bCs/>
          <w:sz w:val="24"/>
          <w:szCs w:val="24"/>
        </w:rPr>
        <w:t>employment income</w:t>
      </w:r>
      <w:r w:rsidR="00FC61A6">
        <w:rPr>
          <w:rFonts w:ascii="Arial" w:hAnsi="Arial" w:cs="Arial"/>
          <w:b/>
          <w:bCs/>
          <w:sz w:val="24"/>
          <w:szCs w:val="24"/>
        </w:rPr>
        <w:t xml:space="preserve">?  </w:t>
      </w:r>
    </w:p>
    <w:p w14:paraId="020C1279" w14:textId="67ED5FB3" w:rsidR="007358AF" w:rsidRDefault="00EC2076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372007">
        <w:trPr>
          <w:tblCellSpacing w:w="15" w:type="dxa"/>
        </w:trPr>
        <w:tc>
          <w:tcPr>
            <w:tcW w:w="1297" w:type="pct"/>
            <w:vAlign w:val="center"/>
          </w:tcPr>
          <w:p w14:paraId="572EDAD7" w14:textId="5477318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AA70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DFPPM</w:t>
            </w:r>
          </w:p>
        </w:tc>
        <w:tc>
          <w:tcPr>
            <w:tcW w:w="1301" w:type="pct"/>
            <w:vAlign w:val="center"/>
          </w:tcPr>
          <w:p w14:paraId="3B8E5734" w14:textId="606D95D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  <w:r w:rsidR="00EC2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8/18/2023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0A91F2F" w14:textId="617752DA" w:rsidR="002F49D4" w:rsidRPr="002F49D4" w:rsidRDefault="002F49D4" w:rsidP="002F4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Yes, rideshare employment, such as </w:t>
      </w:r>
      <w:r w:rsidR="004E032E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yft and </w:t>
      </w:r>
      <w:r w:rsidR="004E032E"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ber, is considered self</w:t>
      </w:r>
      <w:r w:rsidR="004E032E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employment income.  The </w:t>
      </w:r>
      <w:r w:rsidR="00A654F8">
        <w:rPr>
          <w:rFonts w:ascii="Arial" w:eastAsia="Times New Roman" w:hAnsi="Arial" w:cs="Arial"/>
          <w:sz w:val="24"/>
          <w:szCs w:val="24"/>
        </w:rPr>
        <w:t>County Assistance Office (</w:t>
      </w:r>
      <w:r>
        <w:rPr>
          <w:rFonts w:ascii="Arial" w:eastAsia="Times New Roman" w:hAnsi="Arial" w:cs="Arial"/>
          <w:sz w:val="24"/>
          <w:szCs w:val="24"/>
        </w:rPr>
        <w:t>CAO</w:t>
      </w:r>
      <w:r w:rsidR="00A654F8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must use the profit from self</w:t>
      </w:r>
      <w:r w:rsidR="004E032E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employment when determining eligibility and the benefit amount for SNAP.  </w:t>
      </w:r>
      <w:r w:rsidRPr="002F49D4">
        <w:rPr>
          <w:rFonts w:ascii="Arial" w:eastAsia="Times New Roman" w:hAnsi="Arial" w:cs="Arial"/>
          <w:sz w:val="24"/>
          <w:szCs w:val="24"/>
        </w:rPr>
        <w:t xml:space="preserve">To </w:t>
      </w:r>
      <w:r w:rsidR="00E37792">
        <w:rPr>
          <w:rFonts w:ascii="Arial" w:eastAsia="Times New Roman" w:hAnsi="Arial" w:cs="Arial"/>
          <w:sz w:val="24"/>
          <w:szCs w:val="24"/>
        </w:rPr>
        <w:t>determine</w:t>
      </w:r>
      <w:r w:rsidRPr="002F49D4">
        <w:rPr>
          <w:rFonts w:ascii="Arial" w:eastAsia="Times New Roman" w:hAnsi="Arial" w:cs="Arial"/>
          <w:sz w:val="24"/>
          <w:szCs w:val="24"/>
        </w:rPr>
        <w:t xml:space="preserve"> profit, the CAO must subtract the allowable costs of doing business from the total gross receipts plus any capital gains.</w:t>
      </w:r>
      <w:r w:rsidR="00A654F8">
        <w:rPr>
          <w:rFonts w:ascii="Arial" w:eastAsia="Times New Roman" w:hAnsi="Arial" w:cs="Arial"/>
          <w:sz w:val="24"/>
          <w:szCs w:val="24"/>
        </w:rPr>
        <w:t xml:space="preserve">  </w:t>
      </w:r>
      <w:r w:rsidRPr="002F49D4">
        <w:rPr>
          <w:rFonts w:ascii="Arial" w:eastAsia="Times New Roman" w:hAnsi="Arial" w:cs="Arial"/>
          <w:sz w:val="24"/>
          <w:szCs w:val="24"/>
        </w:rPr>
        <w:t>The CAO must verify total gross receipts and allowable deductions. </w:t>
      </w:r>
    </w:p>
    <w:p w14:paraId="45CD223F" w14:textId="331E32B4" w:rsidR="00512347" w:rsidRPr="00512347" w:rsidRDefault="00512347" w:rsidP="005123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C127CF" w14:textId="5F25AB03" w:rsidR="00043E84" w:rsidRDefault="002F49D4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2B00E5FA">
        <w:rPr>
          <w:rFonts w:ascii="Arial" w:eastAsia="Times New Roman" w:hAnsi="Arial" w:cs="Arial"/>
          <w:sz w:val="24"/>
          <w:szCs w:val="24"/>
        </w:rPr>
        <w:t>The CAO should follow SNAP</w:t>
      </w:r>
      <w:r w:rsidR="005E21F5">
        <w:rPr>
          <w:rFonts w:ascii="Arial" w:eastAsia="Times New Roman" w:hAnsi="Arial" w:cs="Arial"/>
          <w:sz w:val="24"/>
          <w:szCs w:val="24"/>
        </w:rPr>
        <w:t xml:space="preserve"> </w:t>
      </w:r>
      <w:r w:rsidRPr="2B00E5FA">
        <w:rPr>
          <w:rFonts w:ascii="Arial" w:eastAsia="Times New Roman" w:hAnsi="Arial" w:cs="Arial"/>
          <w:sz w:val="24"/>
          <w:szCs w:val="24"/>
        </w:rPr>
        <w:t>HB 552.5</w:t>
      </w:r>
      <w:r w:rsidR="00E37792" w:rsidRPr="2B00E5FA">
        <w:rPr>
          <w:rFonts w:ascii="Arial" w:eastAsia="Times New Roman" w:hAnsi="Arial" w:cs="Arial"/>
          <w:sz w:val="24"/>
          <w:szCs w:val="24"/>
        </w:rPr>
        <w:t xml:space="preserve"> and 552.51 to determine how to compute the monthly profit from self</w:t>
      </w:r>
      <w:r w:rsidR="004E032E" w:rsidRPr="2B00E5FA">
        <w:rPr>
          <w:rFonts w:ascii="Arial" w:eastAsia="Times New Roman" w:hAnsi="Arial" w:cs="Arial"/>
          <w:sz w:val="24"/>
          <w:szCs w:val="24"/>
        </w:rPr>
        <w:t>-</w:t>
      </w:r>
      <w:r w:rsidR="00E37792" w:rsidRPr="2B00E5FA">
        <w:rPr>
          <w:rFonts w:ascii="Arial" w:eastAsia="Times New Roman" w:hAnsi="Arial" w:cs="Arial"/>
          <w:sz w:val="24"/>
          <w:szCs w:val="24"/>
        </w:rPr>
        <w:t xml:space="preserve">employment and the allowable costs. </w:t>
      </w:r>
      <w:r w:rsidR="00FC61A6" w:rsidRPr="2B00E5FA">
        <w:rPr>
          <w:rFonts w:ascii="Arial" w:eastAsia="Times New Roman" w:hAnsi="Arial" w:cs="Arial"/>
          <w:sz w:val="24"/>
          <w:szCs w:val="24"/>
        </w:rPr>
        <w:t xml:space="preserve"> </w:t>
      </w:r>
      <w:r w:rsidR="00E37792" w:rsidRPr="2B00E5FA">
        <w:rPr>
          <w:rFonts w:ascii="Arial" w:eastAsia="Times New Roman" w:hAnsi="Arial" w:cs="Arial"/>
          <w:sz w:val="24"/>
          <w:szCs w:val="24"/>
        </w:rPr>
        <w:t>The CAO must narrate how the self</w:t>
      </w:r>
      <w:r w:rsidR="004E032E" w:rsidRPr="2B00E5FA">
        <w:rPr>
          <w:rFonts w:ascii="Arial" w:eastAsia="Times New Roman" w:hAnsi="Arial" w:cs="Arial"/>
          <w:sz w:val="24"/>
          <w:szCs w:val="24"/>
        </w:rPr>
        <w:t>-</w:t>
      </w:r>
      <w:r w:rsidR="00E37792" w:rsidRPr="2B00E5FA">
        <w:rPr>
          <w:rFonts w:ascii="Arial" w:eastAsia="Times New Roman" w:hAnsi="Arial" w:cs="Arial"/>
          <w:sz w:val="24"/>
          <w:szCs w:val="24"/>
        </w:rPr>
        <w:t xml:space="preserve">employment income was determined and what allowable costs were used in that determination. </w:t>
      </w:r>
    </w:p>
    <w:sectPr w:rsidR="00043E8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DDCD" w14:textId="77777777" w:rsidR="007D7943" w:rsidRDefault="007D7943" w:rsidP="00E30ECE">
      <w:pPr>
        <w:spacing w:after="0" w:line="240" w:lineRule="auto"/>
      </w:pPr>
      <w:r>
        <w:separator/>
      </w:r>
    </w:p>
  </w:endnote>
  <w:endnote w:type="continuationSeparator" w:id="0">
    <w:p w14:paraId="3A13F0D2" w14:textId="77777777" w:rsidR="007D7943" w:rsidRDefault="007D7943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20CA" w14:textId="77777777" w:rsidR="007D7943" w:rsidRDefault="007D7943" w:rsidP="00E30ECE">
      <w:pPr>
        <w:spacing w:after="0" w:line="240" w:lineRule="auto"/>
      </w:pPr>
      <w:r>
        <w:separator/>
      </w:r>
    </w:p>
  </w:footnote>
  <w:footnote w:type="continuationSeparator" w:id="0">
    <w:p w14:paraId="79F42C3C" w14:textId="77777777" w:rsidR="007D7943" w:rsidRDefault="007D7943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629694">
    <w:abstractNumId w:val="3"/>
  </w:num>
  <w:num w:numId="2" w16cid:durableId="512765649">
    <w:abstractNumId w:val="6"/>
  </w:num>
  <w:num w:numId="3" w16cid:durableId="211550554">
    <w:abstractNumId w:val="2"/>
  </w:num>
  <w:num w:numId="4" w16cid:durableId="1997606914">
    <w:abstractNumId w:val="1"/>
  </w:num>
  <w:num w:numId="5" w16cid:durableId="2110537008">
    <w:abstractNumId w:val="4"/>
  </w:num>
  <w:num w:numId="6" w16cid:durableId="1088847324">
    <w:abstractNumId w:val="5"/>
  </w:num>
  <w:num w:numId="7" w16cid:durableId="143276661">
    <w:abstractNumId w:val="0"/>
  </w:num>
  <w:num w:numId="8" w16cid:durableId="1290817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26C32"/>
    <w:rsid w:val="00043E84"/>
    <w:rsid w:val="000558BF"/>
    <w:rsid w:val="000564B0"/>
    <w:rsid w:val="00061A75"/>
    <w:rsid w:val="000653A9"/>
    <w:rsid w:val="00091B81"/>
    <w:rsid w:val="0009524A"/>
    <w:rsid w:val="000A5A70"/>
    <w:rsid w:val="000E14C9"/>
    <w:rsid w:val="000E37E2"/>
    <w:rsid w:val="00111A0C"/>
    <w:rsid w:val="001155BB"/>
    <w:rsid w:val="001211B4"/>
    <w:rsid w:val="00143642"/>
    <w:rsid w:val="00164A3C"/>
    <w:rsid w:val="00173E4D"/>
    <w:rsid w:val="001C6766"/>
    <w:rsid w:val="001C73F0"/>
    <w:rsid w:val="001D3930"/>
    <w:rsid w:val="001D6FA8"/>
    <w:rsid w:val="001E41B7"/>
    <w:rsid w:val="00201779"/>
    <w:rsid w:val="00210A99"/>
    <w:rsid w:val="00234778"/>
    <w:rsid w:val="0024051B"/>
    <w:rsid w:val="002412AF"/>
    <w:rsid w:val="0025247A"/>
    <w:rsid w:val="00275ABF"/>
    <w:rsid w:val="002A23BE"/>
    <w:rsid w:val="002C2B97"/>
    <w:rsid w:val="002E17D5"/>
    <w:rsid w:val="002E1812"/>
    <w:rsid w:val="002F1549"/>
    <w:rsid w:val="002F3600"/>
    <w:rsid w:val="002F402C"/>
    <w:rsid w:val="002F49D4"/>
    <w:rsid w:val="003033A4"/>
    <w:rsid w:val="003050D0"/>
    <w:rsid w:val="003066C8"/>
    <w:rsid w:val="00313BD5"/>
    <w:rsid w:val="00314815"/>
    <w:rsid w:val="00333320"/>
    <w:rsid w:val="00335200"/>
    <w:rsid w:val="003364A2"/>
    <w:rsid w:val="00340551"/>
    <w:rsid w:val="00351C2F"/>
    <w:rsid w:val="00353164"/>
    <w:rsid w:val="00370C8B"/>
    <w:rsid w:val="00372007"/>
    <w:rsid w:val="0037293D"/>
    <w:rsid w:val="00372B62"/>
    <w:rsid w:val="00377C07"/>
    <w:rsid w:val="00385ADD"/>
    <w:rsid w:val="003A53CB"/>
    <w:rsid w:val="003B62FA"/>
    <w:rsid w:val="003D1988"/>
    <w:rsid w:val="003D478C"/>
    <w:rsid w:val="003E2B82"/>
    <w:rsid w:val="003E3FEA"/>
    <w:rsid w:val="003F5AE2"/>
    <w:rsid w:val="00400B4F"/>
    <w:rsid w:val="00415639"/>
    <w:rsid w:val="0042371E"/>
    <w:rsid w:val="00431BCA"/>
    <w:rsid w:val="00446A5D"/>
    <w:rsid w:val="004476DE"/>
    <w:rsid w:val="004518AF"/>
    <w:rsid w:val="00456ED0"/>
    <w:rsid w:val="004606E7"/>
    <w:rsid w:val="0047548C"/>
    <w:rsid w:val="00476A6A"/>
    <w:rsid w:val="00492515"/>
    <w:rsid w:val="004A2097"/>
    <w:rsid w:val="004B0277"/>
    <w:rsid w:val="004C0831"/>
    <w:rsid w:val="004C690A"/>
    <w:rsid w:val="004D6DB1"/>
    <w:rsid w:val="004E032E"/>
    <w:rsid w:val="004E0A00"/>
    <w:rsid w:val="004E5F29"/>
    <w:rsid w:val="00512347"/>
    <w:rsid w:val="00526D5B"/>
    <w:rsid w:val="00527A30"/>
    <w:rsid w:val="00552C29"/>
    <w:rsid w:val="00555154"/>
    <w:rsid w:val="005642DE"/>
    <w:rsid w:val="0057127A"/>
    <w:rsid w:val="00571660"/>
    <w:rsid w:val="00574979"/>
    <w:rsid w:val="005C0BAC"/>
    <w:rsid w:val="005D6149"/>
    <w:rsid w:val="005E21F5"/>
    <w:rsid w:val="005F5726"/>
    <w:rsid w:val="005F711C"/>
    <w:rsid w:val="006043C4"/>
    <w:rsid w:val="00623591"/>
    <w:rsid w:val="006254D8"/>
    <w:rsid w:val="006327EF"/>
    <w:rsid w:val="00642496"/>
    <w:rsid w:val="00674303"/>
    <w:rsid w:val="00680934"/>
    <w:rsid w:val="00684B2A"/>
    <w:rsid w:val="006B04FF"/>
    <w:rsid w:val="006C512F"/>
    <w:rsid w:val="006C5E75"/>
    <w:rsid w:val="006F1020"/>
    <w:rsid w:val="007128B2"/>
    <w:rsid w:val="007168C1"/>
    <w:rsid w:val="007358AF"/>
    <w:rsid w:val="0074525D"/>
    <w:rsid w:val="00750167"/>
    <w:rsid w:val="0076724D"/>
    <w:rsid w:val="00777DED"/>
    <w:rsid w:val="007B77B5"/>
    <w:rsid w:val="007D7943"/>
    <w:rsid w:val="00807BCE"/>
    <w:rsid w:val="008354F8"/>
    <w:rsid w:val="008375D9"/>
    <w:rsid w:val="00851B46"/>
    <w:rsid w:val="0085354A"/>
    <w:rsid w:val="00855541"/>
    <w:rsid w:val="00863DD0"/>
    <w:rsid w:val="00866FFF"/>
    <w:rsid w:val="0088439A"/>
    <w:rsid w:val="00886594"/>
    <w:rsid w:val="008B2A87"/>
    <w:rsid w:val="008D0B09"/>
    <w:rsid w:val="008D2866"/>
    <w:rsid w:val="008D3B24"/>
    <w:rsid w:val="008F1E1A"/>
    <w:rsid w:val="008F4ED0"/>
    <w:rsid w:val="009053CC"/>
    <w:rsid w:val="0090789B"/>
    <w:rsid w:val="00912A0C"/>
    <w:rsid w:val="00914A6D"/>
    <w:rsid w:val="009325D1"/>
    <w:rsid w:val="009418F2"/>
    <w:rsid w:val="009472D9"/>
    <w:rsid w:val="009726E1"/>
    <w:rsid w:val="0097295E"/>
    <w:rsid w:val="00976997"/>
    <w:rsid w:val="009919ED"/>
    <w:rsid w:val="009D1DB2"/>
    <w:rsid w:val="009E3DFC"/>
    <w:rsid w:val="009F28D1"/>
    <w:rsid w:val="009F6795"/>
    <w:rsid w:val="00A26B30"/>
    <w:rsid w:val="00A62B56"/>
    <w:rsid w:val="00A654F8"/>
    <w:rsid w:val="00A6644D"/>
    <w:rsid w:val="00A958F6"/>
    <w:rsid w:val="00AA1C6D"/>
    <w:rsid w:val="00AA709A"/>
    <w:rsid w:val="00AA70AF"/>
    <w:rsid w:val="00AB1B17"/>
    <w:rsid w:val="00AB4AEF"/>
    <w:rsid w:val="00AC4978"/>
    <w:rsid w:val="00AD1FA3"/>
    <w:rsid w:val="00AE432C"/>
    <w:rsid w:val="00B120D1"/>
    <w:rsid w:val="00B52528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57DEE"/>
    <w:rsid w:val="00C85979"/>
    <w:rsid w:val="00C87675"/>
    <w:rsid w:val="00C87903"/>
    <w:rsid w:val="00C932D1"/>
    <w:rsid w:val="00CA089A"/>
    <w:rsid w:val="00CB3C00"/>
    <w:rsid w:val="00CB6865"/>
    <w:rsid w:val="00CB6CB6"/>
    <w:rsid w:val="00CB7BE5"/>
    <w:rsid w:val="00CC3512"/>
    <w:rsid w:val="00CC6F61"/>
    <w:rsid w:val="00CD2070"/>
    <w:rsid w:val="00CE1E12"/>
    <w:rsid w:val="00CE6E6F"/>
    <w:rsid w:val="00D17830"/>
    <w:rsid w:val="00D23247"/>
    <w:rsid w:val="00D37C2F"/>
    <w:rsid w:val="00D41ECB"/>
    <w:rsid w:val="00D61169"/>
    <w:rsid w:val="00D63A62"/>
    <w:rsid w:val="00D64AB7"/>
    <w:rsid w:val="00D75DB4"/>
    <w:rsid w:val="00D80D1C"/>
    <w:rsid w:val="00DB1366"/>
    <w:rsid w:val="00DC06FE"/>
    <w:rsid w:val="00DD77D7"/>
    <w:rsid w:val="00DE2569"/>
    <w:rsid w:val="00E061EA"/>
    <w:rsid w:val="00E0702F"/>
    <w:rsid w:val="00E10057"/>
    <w:rsid w:val="00E1323B"/>
    <w:rsid w:val="00E1494B"/>
    <w:rsid w:val="00E17268"/>
    <w:rsid w:val="00E20EC8"/>
    <w:rsid w:val="00E22299"/>
    <w:rsid w:val="00E30ECE"/>
    <w:rsid w:val="00E345E1"/>
    <w:rsid w:val="00E3732E"/>
    <w:rsid w:val="00E37792"/>
    <w:rsid w:val="00E52CEF"/>
    <w:rsid w:val="00E73A91"/>
    <w:rsid w:val="00E74AFD"/>
    <w:rsid w:val="00E8222C"/>
    <w:rsid w:val="00E91739"/>
    <w:rsid w:val="00E92B25"/>
    <w:rsid w:val="00E971D3"/>
    <w:rsid w:val="00EC2076"/>
    <w:rsid w:val="00EC541B"/>
    <w:rsid w:val="00ED0964"/>
    <w:rsid w:val="00ED5C4C"/>
    <w:rsid w:val="00EE6B41"/>
    <w:rsid w:val="00F016B1"/>
    <w:rsid w:val="00F02F62"/>
    <w:rsid w:val="00F104E5"/>
    <w:rsid w:val="00F32BA5"/>
    <w:rsid w:val="00F42F42"/>
    <w:rsid w:val="00F46B77"/>
    <w:rsid w:val="00F7229E"/>
    <w:rsid w:val="00F8175A"/>
    <w:rsid w:val="00F83D43"/>
    <w:rsid w:val="00F92D50"/>
    <w:rsid w:val="00F951C8"/>
    <w:rsid w:val="00FA40B8"/>
    <w:rsid w:val="00FB498A"/>
    <w:rsid w:val="00FC61A6"/>
    <w:rsid w:val="2B00E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9D30AD0D-4E01-4500-9061-6B0CBFE6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528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09FBD0EE26241B74C608990210E99" ma:contentTypeVersion="5" ma:contentTypeDescription="Create a new document." ma:contentTypeScope="" ma:versionID="0241236982d364f9953adb5364c05399">
  <xsd:schema xmlns:xsd="http://www.w3.org/2001/XMLSchema" xmlns:xs="http://www.w3.org/2001/XMLSchema" xmlns:p="http://schemas.microsoft.com/office/2006/metadata/properties" xmlns:ns2="1d34571d-39e1-4161-83a8-aab3b12cd1de" xmlns:ns3="e9800f63-d8b4-4df5-be82-ad81741c3c61" targetNamespace="http://schemas.microsoft.com/office/2006/metadata/properties" ma:root="true" ma:fieldsID="a98ebf4df1baf78292a913ba0a5e0bf7" ns2:_="" ns3:_="">
    <xsd:import namespace="1d34571d-39e1-4161-83a8-aab3b12cd1de"/>
    <xsd:import namespace="e9800f63-d8b4-4df5-be82-ad81741c3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571d-39e1-4161-83a8-aab3b12cd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00f63-d8b4-4df5-be82-ad81741c3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0AC46-5EE8-46A7-8E57-AA71C221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4571d-39e1-4161-83a8-aab3b12cd1de"/>
    <ds:schemaRef ds:uri="e9800f63-d8b4-4df5-be82-ad81741c3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D9B28-C0E5-4C25-A660-94C67F0D8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70422-2AB6-473C-AFFD-ADAD03725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>PA Department of Public Welfare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dpwuser</dc:creator>
  <cp:keywords/>
  <dc:description/>
  <cp:lastModifiedBy>Garcia, Maria (DHS)</cp:lastModifiedBy>
  <cp:revision>2</cp:revision>
  <cp:lastPrinted>2014-04-30T18:27:00Z</cp:lastPrinted>
  <dcterms:created xsi:type="dcterms:W3CDTF">2023-08-18T16:47:00Z</dcterms:created>
  <dcterms:modified xsi:type="dcterms:W3CDTF">2023-08-18T16:47:00Z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0x01010068409FBD0EE26241B74C608990210E99</vt:lpwstr>
  </property>
</Properties>
</file>